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58E9" w:rsidRPr="00816182" w:rsidRDefault="008858E9" w:rsidP="008858E9">
      <w:pPr>
        <w:pStyle w:val="Heading1"/>
      </w:pPr>
      <w:bookmarkStart w:id="0" w:name="_GoBack"/>
      <w:r>
        <w:t xml:space="preserve">CONTRACT GUARANTEE, ELECTRICAL </w:t>
      </w:r>
      <w:r w:rsidRPr="002727F3">
        <w:rPr>
          <w:i/>
        </w:rPr>
        <w:t>(Kane Co. Supplement)</w:t>
      </w:r>
    </w:p>
    <w:bookmarkEnd w:id="0"/>
    <w:p w:rsidR="002D5148" w:rsidRDefault="002D5148" w:rsidP="002D5148">
      <w:r>
        <w:t>Updated: 09/15/2023</w:t>
      </w:r>
    </w:p>
    <w:p w:rsidR="008858E9" w:rsidRDefault="008858E9" w:rsidP="00471FF4">
      <w:pPr>
        <w:rPr>
          <w:rFonts w:cs="Arial"/>
          <w:sz w:val="24"/>
          <w:szCs w:val="24"/>
        </w:rPr>
      </w:pPr>
    </w:p>
    <w:p w:rsidR="008858E9" w:rsidRDefault="008858E9" w:rsidP="008858E9">
      <w:r>
        <w:t>This specification is intended to supplement the IDOT standard specification 801.14 for Kane County Projects. In places of Conflict, this specification shall supersede:</w:t>
      </w:r>
    </w:p>
    <w:p w:rsidR="008858E9" w:rsidRDefault="008858E9" w:rsidP="008858E9">
      <w:pPr>
        <w:rPr>
          <w:rFonts w:cs="Arial"/>
          <w:sz w:val="24"/>
          <w:szCs w:val="24"/>
        </w:rPr>
      </w:pPr>
    </w:p>
    <w:p w:rsidR="008858E9" w:rsidRDefault="008858E9" w:rsidP="008858E9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Add the following to Section 801.14 (b) of the Standard Specifications:</w:t>
      </w:r>
    </w:p>
    <w:p w:rsidR="008858E9" w:rsidRDefault="008858E9" w:rsidP="008858E9">
      <w:pPr>
        <w:rPr>
          <w:rFonts w:cs="Arial"/>
          <w:sz w:val="24"/>
          <w:szCs w:val="24"/>
        </w:rPr>
      </w:pPr>
    </w:p>
    <w:p w:rsidR="008858E9" w:rsidRDefault="008858E9" w:rsidP="008858E9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Materials requiring repair within 6 months of acceptance shall be replaced in kind with new materials and shall not be eligible for repair unless written approval </w:t>
      </w:r>
      <w:r w:rsidR="00197D56">
        <w:rPr>
          <w:rFonts w:cs="Arial"/>
          <w:sz w:val="24"/>
          <w:szCs w:val="24"/>
        </w:rPr>
        <w:t>is provided by the Engineer. Contractor shall document the removed and replaced materials and send records to the Engineer.</w:t>
      </w:r>
    </w:p>
    <w:sectPr w:rsidR="008858E9" w:rsidSect="00AD7AEE">
      <w:pgSz w:w="12240" w:h="15840"/>
      <w:pgMar w:top="1440" w:right="1080" w:bottom="1440" w:left="1080" w:header="435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3628" w:rsidRDefault="00153628" w:rsidP="008B683A">
      <w:r>
        <w:separator/>
      </w:r>
    </w:p>
  </w:endnote>
  <w:endnote w:type="continuationSeparator" w:id="0">
    <w:p w:rsidR="00153628" w:rsidRDefault="00153628" w:rsidP="008B68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3628" w:rsidRDefault="00153628" w:rsidP="008B683A">
      <w:r>
        <w:separator/>
      </w:r>
    </w:p>
  </w:footnote>
  <w:footnote w:type="continuationSeparator" w:id="0">
    <w:p w:rsidR="00153628" w:rsidRDefault="00153628" w:rsidP="008B68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5662"/>
    <w:rsid w:val="00020E36"/>
    <w:rsid w:val="00075EBB"/>
    <w:rsid w:val="000973AC"/>
    <w:rsid w:val="000A1313"/>
    <w:rsid w:val="000E7014"/>
    <w:rsid w:val="001465CC"/>
    <w:rsid w:val="00153628"/>
    <w:rsid w:val="00197D56"/>
    <w:rsid w:val="002322F4"/>
    <w:rsid w:val="00234870"/>
    <w:rsid w:val="00240763"/>
    <w:rsid w:val="002727F3"/>
    <w:rsid w:val="00283790"/>
    <w:rsid w:val="0029435E"/>
    <w:rsid w:val="002D5148"/>
    <w:rsid w:val="002F0DAB"/>
    <w:rsid w:val="003008EE"/>
    <w:rsid w:val="00313BB7"/>
    <w:rsid w:val="003208D2"/>
    <w:rsid w:val="00371FAB"/>
    <w:rsid w:val="003D5DED"/>
    <w:rsid w:val="00425326"/>
    <w:rsid w:val="00471FF4"/>
    <w:rsid w:val="004A1F9B"/>
    <w:rsid w:val="004D73FE"/>
    <w:rsid w:val="004F7E34"/>
    <w:rsid w:val="0052643D"/>
    <w:rsid w:val="005700C1"/>
    <w:rsid w:val="00575C8F"/>
    <w:rsid w:val="005C7884"/>
    <w:rsid w:val="005D03CD"/>
    <w:rsid w:val="00607C09"/>
    <w:rsid w:val="0064365E"/>
    <w:rsid w:val="00697BEF"/>
    <w:rsid w:val="006A34F5"/>
    <w:rsid w:val="006C29CD"/>
    <w:rsid w:val="00725662"/>
    <w:rsid w:val="00730142"/>
    <w:rsid w:val="0073766F"/>
    <w:rsid w:val="007B13CC"/>
    <w:rsid w:val="007C0EAB"/>
    <w:rsid w:val="008012D0"/>
    <w:rsid w:val="00816182"/>
    <w:rsid w:val="008437D0"/>
    <w:rsid w:val="008665EC"/>
    <w:rsid w:val="008858E9"/>
    <w:rsid w:val="008B19A7"/>
    <w:rsid w:val="008B683A"/>
    <w:rsid w:val="008C1C14"/>
    <w:rsid w:val="00932BC4"/>
    <w:rsid w:val="009A6207"/>
    <w:rsid w:val="00A70223"/>
    <w:rsid w:val="00AD7AEE"/>
    <w:rsid w:val="00B04214"/>
    <w:rsid w:val="00C2327B"/>
    <w:rsid w:val="00C7144A"/>
    <w:rsid w:val="00C73FED"/>
    <w:rsid w:val="00C85E69"/>
    <w:rsid w:val="00C87456"/>
    <w:rsid w:val="00CD6A46"/>
    <w:rsid w:val="00D33E0D"/>
    <w:rsid w:val="00E12C3F"/>
    <w:rsid w:val="00E21BD9"/>
    <w:rsid w:val="00E25BBC"/>
    <w:rsid w:val="00E332FF"/>
    <w:rsid w:val="00E60C3B"/>
    <w:rsid w:val="00E8535A"/>
    <w:rsid w:val="00EA0D21"/>
    <w:rsid w:val="00EA6E09"/>
    <w:rsid w:val="00F1043A"/>
    <w:rsid w:val="00F13778"/>
    <w:rsid w:val="00F511B5"/>
    <w:rsid w:val="00F85287"/>
    <w:rsid w:val="00FB57C3"/>
    <w:rsid w:val="00FE0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5:docId w15:val="{CB9CF3FE-6290-4976-9132-EDE5C93B6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8535A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paragraph" w:styleId="Heading1">
    <w:name w:val="heading 1"/>
    <w:basedOn w:val="Normal"/>
    <w:next w:val="Normal"/>
    <w:link w:val="Heading1Char"/>
    <w:autoRedefine/>
    <w:qFormat/>
    <w:rsid w:val="00816182"/>
    <w:pPr>
      <w:keepNext/>
      <w:outlineLvl w:val="0"/>
    </w:pPr>
    <w:rPr>
      <w:b/>
      <w:caps/>
      <w:kern w:val="28"/>
      <w:u w:val="single"/>
    </w:rPr>
  </w:style>
  <w:style w:type="paragraph" w:styleId="Heading2">
    <w:name w:val="heading 2"/>
    <w:basedOn w:val="Normal"/>
    <w:next w:val="Normal"/>
    <w:link w:val="Heading2Char"/>
    <w:autoRedefine/>
    <w:qFormat/>
    <w:rsid w:val="00E8535A"/>
    <w:pPr>
      <w:keepNext/>
      <w:outlineLvl w:val="1"/>
    </w:pPr>
    <w:rPr>
      <w:b/>
      <w:caps/>
    </w:rPr>
  </w:style>
  <w:style w:type="paragraph" w:styleId="Heading3">
    <w:name w:val="heading 3"/>
    <w:basedOn w:val="Normal"/>
    <w:next w:val="Normal"/>
    <w:link w:val="Heading3Char"/>
    <w:qFormat/>
    <w:rsid w:val="00E8535A"/>
    <w:pPr>
      <w:keepNext/>
      <w:jc w:val="center"/>
      <w:outlineLvl w:val="2"/>
    </w:pPr>
    <w:rPr>
      <w:caps/>
      <w:sz w:val="24"/>
    </w:rPr>
  </w:style>
  <w:style w:type="paragraph" w:styleId="Heading4">
    <w:name w:val="heading 4"/>
    <w:basedOn w:val="Normal"/>
    <w:next w:val="Normal"/>
    <w:link w:val="Heading4Char"/>
    <w:qFormat/>
    <w:rsid w:val="00E8535A"/>
    <w:pPr>
      <w:keepNext/>
      <w:spacing w:before="240" w:after="60"/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16182"/>
    <w:rPr>
      <w:rFonts w:ascii="Arial" w:eastAsia="Times New Roman" w:hAnsi="Arial" w:cs="Times New Roman"/>
      <w:b/>
      <w:caps/>
      <w:kern w:val="28"/>
      <w:szCs w:val="20"/>
      <w:u w:val="single"/>
    </w:rPr>
  </w:style>
  <w:style w:type="character" w:customStyle="1" w:styleId="Heading2Char">
    <w:name w:val="Heading 2 Char"/>
    <w:basedOn w:val="DefaultParagraphFont"/>
    <w:link w:val="Heading2"/>
    <w:rsid w:val="00E8535A"/>
    <w:rPr>
      <w:rFonts w:ascii="Arial" w:eastAsia="Times New Roman" w:hAnsi="Arial" w:cs="Times New Roman"/>
      <w:b/>
      <w:caps/>
      <w:szCs w:val="20"/>
    </w:rPr>
  </w:style>
  <w:style w:type="character" w:customStyle="1" w:styleId="Heading3Char">
    <w:name w:val="Heading 3 Char"/>
    <w:basedOn w:val="DefaultParagraphFont"/>
    <w:link w:val="Heading3"/>
    <w:rsid w:val="00E8535A"/>
    <w:rPr>
      <w:rFonts w:ascii="Arial" w:eastAsia="Times New Roman" w:hAnsi="Arial" w:cs="Times New Roman"/>
      <w:caps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E8535A"/>
    <w:rPr>
      <w:rFonts w:ascii="Arial" w:eastAsia="Times New Roman" w:hAnsi="Arial" w:cs="Times New Roman"/>
      <w:b/>
      <w:szCs w:val="20"/>
    </w:rPr>
  </w:style>
  <w:style w:type="paragraph" w:styleId="Footer">
    <w:name w:val="footer"/>
    <w:basedOn w:val="Normal"/>
    <w:link w:val="FooterChar"/>
    <w:semiHidden/>
    <w:rsid w:val="00E8535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rsid w:val="00E8535A"/>
    <w:rPr>
      <w:rFonts w:ascii="Arial" w:eastAsia="Times New Roman" w:hAnsi="Arial" w:cs="Times New Roman"/>
      <w:szCs w:val="20"/>
    </w:rPr>
  </w:style>
  <w:style w:type="paragraph" w:styleId="Header">
    <w:name w:val="header"/>
    <w:basedOn w:val="Normal"/>
    <w:link w:val="HeaderChar"/>
    <w:semiHidden/>
    <w:rsid w:val="00E8535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E8535A"/>
    <w:rPr>
      <w:rFonts w:ascii="Arial" w:eastAsia="Times New Roman" w:hAnsi="Arial" w:cs="Times New Roman"/>
      <w:szCs w:val="20"/>
    </w:rPr>
  </w:style>
  <w:style w:type="paragraph" w:styleId="TOC1">
    <w:name w:val="toc 1"/>
    <w:basedOn w:val="Normal"/>
    <w:next w:val="Normal"/>
    <w:semiHidden/>
    <w:rsid w:val="00E8535A"/>
    <w:pPr>
      <w:tabs>
        <w:tab w:val="right" w:leader="dot" w:pos="9360"/>
      </w:tabs>
      <w:spacing w:after="240"/>
    </w:pPr>
    <w:rPr>
      <w:caps/>
    </w:rPr>
  </w:style>
  <w:style w:type="paragraph" w:styleId="TOC2">
    <w:name w:val="toc 2"/>
    <w:basedOn w:val="Normal"/>
    <w:next w:val="Normal"/>
    <w:semiHidden/>
    <w:rsid w:val="00E8535A"/>
    <w:pPr>
      <w:tabs>
        <w:tab w:val="right" w:leader="dot" w:pos="9360"/>
      </w:tabs>
      <w:spacing w:after="240"/>
    </w:pPr>
    <w:rPr>
      <w:cap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535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535A"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4076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93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E8A311E247504484E54071F54813A7" ma:contentTypeVersion="4" ma:contentTypeDescription="Create a new document." ma:contentTypeScope="" ma:versionID="c8f559cf5d761129a4ce8fac0963dfda">
  <xsd:schema xmlns:xsd="http://www.w3.org/2001/XMLSchema" xmlns:xs="http://www.w3.org/2001/XMLSchema" xmlns:p="http://schemas.microsoft.com/office/2006/metadata/properties" xmlns:ns1="http://schemas.microsoft.com/sharepoint/v3" xmlns:ns2="fc8724e3-90b9-409e-a563-1e875c478f4a" xmlns:ns3="2e44883f-8c4f-41d0-9cb2-3eaa4e01a2c6" targetNamespace="http://schemas.microsoft.com/office/2006/metadata/properties" ma:root="true" ma:fieldsID="052ce07ca930740f94f11ec0db8c41bd" ns1:_="" ns2:_="" ns3:_="">
    <xsd:import namespace="http://schemas.microsoft.com/sharepoint/v3"/>
    <xsd:import namespace="fc8724e3-90b9-409e-a563-1e875c478f4a"/>
    <xsd:import namespace="2e44883f-8c4f-41d0-9cb2-3eaa4e01a2c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1:PublishingStartDate" minOccurs="0"/>
                <xsd:element ref="ns1:PublishingExpirationDate" minOccurs="0"/>
                <xsd:element ref="ns3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10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8724e3-90b9-409e-a563-1e875c478f4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44883f-8c4f-41d0-9cb2-3eaa4e01a2c6" elementFormDefault="qualified">
    <xsd:import namespace="http://schemas.microsoft.com/office/2006/documentManagement/types"/>
    <xsd:import namespace="http://schemas.microsoft.com/office/infopath/2007/PartnerControls"/>
    <xsd:element name="Category" ma:index="11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Category xmlns="2e44883f-8c4f-41d0-9cb2-3eaa4e01a2c6">KDOT Traffic Special Provisions</Category>
  </documentManagement>
</p:properties>
</file>

<file path=customXml/itemProps1.xml><?xml version="1.0" encoding="utf-8"?>
<ds:datastoreItem xmlns:ds="http://schemas.openxmlformats.org/officeDocument/2006/customXml" ds:itemID="{2703FAEB-C9F2-414A-86E7-A3FB3D72E2F7}"/>
</file>

<file path=customXml/itemProps2.xml><?xml version="1.0" encoding="utf-8"?>
<ds:datastoreItem xmlns:ds="http://schemas.openxmlformats.org/officeDocument/2006/customXml" ds:itemID="{872D3518-CB48-483E-8DE5-4F55B8C0EEB0}"/>
</file>

<file path=customXml/itemProps3.xml><?xml version="1.0" encoding="utf-8"?>
<ds:datastoreItem xmlns:ds="http://schemas.openxmlformats.org/officeDocument/2006/customXml" ds:itemID="{179C696C-FA4A-4BB0-954F-4366D77AA00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TRAFFIC SIGNAL BACKPLATE</vt:lpstr>
    </vt:vector>
  </TitlesOfParts>
  <Company>State of Illinois</Company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E 05/22/02  R 07/01/15</dc:subject>
  <dc:creator>Curryj</dc:creator>
  <cp:keywords>Traffic</cp:keywords>
  <dc:description/>
  <cp:lastModifiedBy>Jaltuch, Colleen</cp:lastModifiedBy>
  <cp:revision>2</cp:revision>
  <dcterms:created xsi:type="dcterms:W3CDTF">2023-12-15T16:38:00Z</dcterms:created>
  <dcterms:modified xsi:type="dcterms:W3CDTF">2023-12-15T16:38:00Z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0x01010062E8A311E247504484E54071F54813A7</vt:lpwstr>
  </property>
</Properties>
</file>